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8BF" w:rsidRPr="003922CA" w:rsidRDefault="009018BF" w:rsidP="003922CA">
      <w:pPr>
        <w:ind w:firstLineChars="150" w:firstLine="480"/>
        <w:jc w:val="center"/>
        <w:rPr>
          <w:rFonts w:ascii="宋体" w:eastAsia="宋体" w:hAnsi="宋体" w:cs="宋体"/>
          <w:color w:val="000000"/>
          <w:kern w:val="0"/>
          <w:sz w:val="32"/>
          <w:szCs w:val="32"/>
        </w:rPr>
      </w:pPr>
      <w:r w:rsidRPr="003922CA">
        <w:rPr>
          <w:rFonts w:ascii="宋体" w:eastAsia="宋体" w:hAnsi="宋体" w:cs="宋体" w:hint="eastAsia"/>
          <w:color w:val="000000"/>
          <w:kern w:val="0"/>
          <w:sz w:val="32"/>
          <w:szCs w:val="32"/>
        </w:rPr>
        <w:t>关于河南工程学院招就处中国教育在线高招宣传项目单一来源采购前公示</w:t>
      </w:r>
    </w:p>
    <w:p w:rsidR="009018BF" w:rsidRDefault="009018BF" w:rsidP="009018BF">
      <w:pPr>
        <w:pStyle w:val="a5"/>
        <w:spacing w:line="270" w:lineRule="atLeast"/>
        <w:ind w:firstLine="555"/>
        <w:rPr>
          <w:color w:val="666666"/>
          <w:sz w:val="18"/>
          <w:szCs w:val="18"/>
        </w:rPr>
      </w:pPr>
      <w:r>
        <w:rPr>
          <w:rFonts w:hint="eastAsia"/>
          <w:color w:val="000000"/>
          <w:sz w:val="29"/>
          <w:szCs w:val="29"/>
        </w:rPr>
        <w:t>河南工程学院招就处申请中国教育在线高招宣传项目采用单一来源方式采购，现公示如下：</w:t>
      </w:r>
    </w:p>
    <w:p w:rsidR="009018BF" w:rsidRDefault="009018BF" w:rsidP="003922CA">
      <w:pPr>
        <w:pStyle w:val="a5"/>
        <w:spacing w:before="0" w:beforeAutospacing="0" w:after="0" w:afterAutospacing="0" w:line="270" w:lineRule="atLeast"/>
        <w:rPr>
          <w:color w:val="666666"/>
          <w:sz w:val="18"/>
          <w:szCs w:val="18"/>
        </w:rPr>
      </w:pPr>
      <w:r>
        <w:rPr>
          <w:rFonts w:hint="eastAsia"/>
          <w:color w:val="000000"/>
          <w:sz w:val="29"/>
          <w:szCs w:val="29"/>
        </w:rPr>
        <w:t>一、拟成交供应商的名称：</w:t>
      </w:r>
    </w:p>
    <w:p w:rsidR="009018BF" w:rsidRDefault="009018BF" w:rsidP="009018BF">
      <w:pPr>
        <w:pStyle w:val="a5"/>
        <w:spacing w:line="270" w:lineRule="atLeast"/>
        <w:ind w:firstLine="555"/>
        <w:rPr>
          <w:color w:val="000000"/>
          <w:sz w:val="29"/>
          <w:szCs w:val="29"/>
          <w:shd w:val="clear" w:color="auto" w:fill="FFFFFF"/>
        </w:rPr>
      </w:pPr>
      <w:r>
        <w:rPr>
          <w:rFonts w:hint="eastAsia"/>
          <w:color w:val="000000"/>
          <w:sz w:val="29"/>
          <w:szCs w:val="29"/>
          <w:shd w:val="clear" w:color="auto" w:fill="FFFFFF"/>
        </w:rPr>
        <w:t>赛尔互联（北京）教育科技有限公司</w:t>
      </w:r>
    </w:p>
    <w:p w:rsidR="009018BF" w:rsidRDefault="009018BF" w:rsidP="003922CA">
      <w:pPr>
        <w:pStyle w:val="a5"/>
        <w:spacing w:line="270" w:lineRule="atLeast"/>
        <w:rPr>
          <w:color w:val="666666"/>
          <w:sz w:val="18"/>
          <w:szCs w:val="18"/>
        </w:rPr>
      </w:pPr>
      <w:r>
        <w:rPr>
          <w:rFonts w:hint="eastAsia"/>
          <w:color w:val="000000"/>
          <w:sz w:val="29"/>
          <w:szCs w:val="29"/>
        </w:rPr>
        <w:t>二、拟提供货物或服务项目基本情况</w:t>
      </w:r>
    </w:p>
    <w:p w:rsidR="009018BF" w:rsidRDefault="009018BF" w:rsidP="003922CA">
      <w:pPr>
        <w:spacing w:line="500" w:lineRule="exact"/>
        <w:ind w:firstLineChars="200" w:firstLine="560"/>
        <w:rPr>
          <w:color w:val="666666"/>
          <w:sz w:val="18"/>
          <w:szCs w:val="18"/>
        </w:rPr>
      </w:pPr>
      <w:r>
        <w:rPr>
          <w:rFonts w:asciiTheme="minorEastAsia" w:hAnsiTheme="minorEastAsia" w:cs="华文仿宋" w:hint="eastAsia"/>
          <w:sz w:val="28"/>
          <w:szCs w:val="28"/>
        </w:rPr>
        <w:t>由中国教育在线提供2020年高照宣传服务，包含搜索排名推荐/网络广告宣传，新媒体/新闻服务以及</w:t>
      </w:r>
      <w:r>
        <w:rPr>
          <w:rFonts w:hint="eastAsia"/>
          <w:sz w:val="28"/>
          <w:szCs w:val="36"/>
        </w:rPr>
        <w:t>高校</w:t>
      </w:r>
      <w:r>
        <w:rPr>
          <w:rFonts w:hint="eastAsia"/>
          <w:sz w:val="28"/>
          <w:szCs w:val="36"/>
        </w:rPr>
        <w:t>H5</w:t>
      </w:r>
      <w:r>
        <w:rPr>
          <w:rFonts w:hint="eastAsia"/>
          <w:sz w:val="28"/>
          <w:szCs w:val="36"/>
        </w:rPr>
        <w:t>易企秀，打造创意内容供给链。</w:t>
      </w:r>
    </w:p>
    <w:p w:rsidR="009018BF" w:rsidRDefault="009018BF" w:rsidP="003922CA">
      <w:pPr>
        <w:pStyle w:val="a5"/>
        <w:spacing w:line="270" w:lineRule="atLeast"/>
        <w:rPr>
          <w:color w:val="666666"/>
          <w:sz w:val="18"/>
          <w:szCs w:val="18"/>
        </w:rPr>
      </w:pPr>
      <w:r>
        <w:rPr>
          <w:rFonts w:hint="eastAsia"/>
          <w:color w:val="000000"/>
          <w:sz w:val="29"/>
          <w:szCs w:val="29"/>
        </w:rPr>
        <w:t>三、单一来源原因及相关说明</w:t>
      </w:r>
    </w:p>
    <w:p w:rsidR="009018BF" w:rsidRDefault="009018BF" w:rsidP="009018BF">
      <w:pPr>
        <w:pStyle w:val="a5"/>
        <w:spacing w:line="270" w:lineRule="atLeast"/>
        <w:ind w:firstLine="555"/>
        <w:rPr>
          <w:color w:val="000000"/>
          <w:sz w:val="29"/>
          <w:szCs w:val="29"/>
        </w:rPr>
      </w:pPr>
      <w:r>
        <w:rPr>
          <w:rFonts w:hint="eastAsia"/>
          <w:color w:val="000000"/>
          <w:sz w:val="29"/>
          <w:szCs w:val="29"/>
        </w:rPr>
        <w:t xml:space="preserve">1. </w:t>
      </w:r>
      <w:r>
        <w:rPr>
          <w:rFonts w:ascii="inherit" w:hAnsi="inherit" w:hint="eastAsia"/>
          <w:color w:val="000000"/>
          <w:sz w:val="28"/>
          <w:szCs w:val="28"/>
        </w:rPr>
        <w:t>中国教育在线（</w:t>
      </w:r>
      <w:r>
        <w:rPr>
          <w:rFonts w:ascii="inherit" w:hAnsi="inherit" w:hint="eastAsia"/>
          <w:color w:val="000000"/>
          <w:sz w:val="28"/>
          <w:szCs w:val="28"/>
        </w:rPr>
        <w:t>www.eol.cn</w:t>
      </w:r>
      <w:r>
        <w:rPr>
          <w:rFonts w:ascii="inherit" w:hAnsi="inherit" w:hint="eastAsia"/>
          <w:color w:val="000000"/>
          <w:sz w:val="28"/>
          <w:szCs w:val="28"/>
        </w:rPr>
        <w:t>）作为国家投资建设、教育部科技发展中心直属单位。目前国内唯一在教育部备案的“国”字头教育网站，是中国最大的综合教育门户网站，也是教育行业最权威的网络媒体，其依托</w:t>
      </w:r>
      <w:r>
        <w:rPr>
          <w:rFonts w:ascii="inherit" w:hAnsi="inherit" w:hint="eastAsia"/>
          <w:color w:val="000000"/>
          <w:sz w:val="28"/>
          <w:szCs w:val="28"/>
        </w:rPr>
        <w:t>CERNET,</w:t>
      </w:r>
      <w:r>
        <w:rPr>
          <w:rFonts w:ascii="inherit" w:hAnsi="inherit" w:hint="eastAsia"/>
          <w:color w:val="000000"/>
          <w:sz w:val="28"/>
          <w:szCs w:val="28"/>
        </w:rPr>
        <w:t>主要提供教育信息服务，是教育门户网站，</w:t>
      </w:r>
      <w:r>
        <w:rPr>
          <w:rFonts w:ascii="inherit" w:hAnsi="inherit" w:hint="eastAsia"/>
          <w:color w:val="000000"/>
          <w:sz w:val="28"/>
          <w:szCs w:val="28"/>
        </w:rPr>
        <w:t>CERNET</w:t>
      </w:r>
      <w:r>
        <w:rPr>
          <w:rFonts w:ascii="inherit" w:hAnsi="inherit" w:hint="eastAsia"/>
          <w:color w:val="000000"/>
          <w:sz w:val="28"/>
          <w:szCs w:val="28"/>
        </w:rPr>
        <w:t>是中国第一个互联网，也是中国教育信息化服务平台，其网络平台与宣传方式具有唯一性。</w:t>
      </w:r>
    </w:p>
    <w:p w:rsidR="009018BF" w:rsidRDefault="009018BF" w:rsidP="009018BF">
      <w:pPr>
        <w:pStyle w:val="a5"/>
        <w:spacing w:line="270" w:lineRule="atLeast"/>
        <w:ind w:firstLine="555"/>
        <w:rPr>
          <w:color w:val="666666"/>
          <w:sz w:val="18"/>
          <w:szCs w:val="18"/>
        </w:rPr>
      </w:pPr>
      <w:r w:rsidRPr="003922CA">
        <w:rPr>
          <w:rFonts w:ascii="inherit" w:hAnsi="inherit" w:hint="eastAsia"/>
          <w:color w:val="000000"/>
          <w:sz w:val="28"/>
          <w:szCs w:val="28"/>
        </w:rPr>
        <w:t>2.</w:t>
      </w:r>
      <w:r w:rsidR="003922CA" w:rsidRPr="003922CA">
        <w:rPr>
          <w:rFonts w:ascii="inherit" w:hAnsi="inherit" w:hint="eastAsia"/>
          <w:color w:val="000000"/>
          <w:sz w:val="28"/>
          <w:szCs w:val="28"/>
        </w:rPr>
        <w:t xml:space="preserve"> </w:t>
      </w:r>
      <w:r w:rsidR="003922CA" w:rsidRPr="003922CA">
        <w:rPr>
          <w:rFonts w:ascii="inherit" w:hAnsi="inherit" w:hint="eastAsia"/>
          <w:color w:val="000000"/>
          <w:sz w:val="28"/>
          <w:szCs w:val="28"/>
        </w:rPr>
        <w:t>中国教育在线咨询覆盖面广泛</w:t>
      </w:r>
      <w:r w:rsidR="003922CA">
        <w:rPr>
          <w:rFonts w:ascii="inherit" w:hAnsi="inherit" w:hint="eastAsia"/>
          <w:color w:val="000000"/>
          <w:sz w:val="28"/>
          <w:szCs w:val="28"/>
        </w:rPr>
        <w:t>，并具有连续性</w:t>
      </w:r>
      <w:r w:rsidR="003922CA" w:rsidRPr="003922CA">
        <w:rPr>
          <w:rFonts w:ascii="inherit" w:hAnsi="inherit" w:hint="eastAsia"/>
          <w:color w:val="000000"/>
          <w:sz w:val="28"/>
          <w:szCs w:val="28"/>
        </w:rPr>
        <w:t>。</w:t>
      </w:r>
      <w:r w:rsidR="003922CA">
        <w:rPr>
          <w:rFonts w:ascii="inherit" w:hAnsi="inherit" w:hint="eastAsia"/>
          <w:color w:val="000000"/>
          <w:sz w:val="28"/>
          <w:szCs w:val="28"/>
        </w:rPr>
        <w:t>咨询覆盖百度、搜狗、</w:t>
      </w:r>
      <w:r w:rsidR="003922CA">
        <w:rPr>
          <w:rFonts w:ascii="inherit" w:hAnsi="inherit" w:hint="eastAsia"/>
          <w:color w:val="000000"/>
          <w:sz w:val="28"/>
          <w:szCs w:val="28"/>
        </w:rPr>
        <w:t>360</w:t>
      </w:r>
      <w:r w:rsidR="003922CA">
        <w:rPr>
          <w:rFonts w:ascii="inherit" w:hAnsi="inherit" w:hint="eastAsia"/>
          <w:color w:val="000000"/>
          <w:sz w:val="28"/>
          <w:szCs w:val="28"/>
        </w:rPr>
        <w:t>等知名常用搜索引擎，并涉及抖音、支付宝、今日头</w:t>
      </w:r>
      <w:r w:rsidR="003922CA">
        <w:rPr>
          <w:rFonts w:ascii="inherit" w:hAnsi="inherit" w:hint="eastAsia"/>
          <w:color w:val="000000"/>
          <w:sz w:val="28"/>
          <w:szCs w:val="28"/>
        </w:rPr>
        <w:lastRenderedPageBreak/>
        <w:t>条、百度客户端等渠道，特别是</w:t>
      </w:r>
      <w:r w:rsidR="003922CA">
        <w:rPr>
          <w:rFonts w:ascii="inherit" w:hAnsi="inherit" w:hint="eastAsia"/>
          <w:color w:val="000000"/>
          <w:sz w:val="28"/>
          <w:szCs w:val="28"/>
        </w:rPr>
        <w:t>2020</w:t>
      </w:r>
      <w:r w:rsidR="003922CA">
        <w:rPr>
          <w:rFonts w:ascii="inherit" w:hAnsi="inherit" w:hint="eastAsia"/>
          <w:color w:val="000000"/>
          <w:sz w:val="28"/>
          <w:szCs w:val="28"/>
        </w:rPr>
        <w:t>年与学习强国合作推出“我的高考季”专题。</w:t>
      </w:r>
      <w:r w:rsidR="003922CA" w:rsidRPr="003922CA">
        <w:rPr>
          <w:rFonts w:ascii="inherit" w:hAnsi="inherit" w:hint="eastAsia"/>
          <w:color w:val="000000"/>
          <w:sz w:val="28"/>
          <w:szCs w:val="28"/>
        </w:rPr>
        <w:t>中国教育在线高考数据库（高考志愿填报参考系统）</w:t>
      </w:r>
      <w:r w:rsidR="003922CA" w:rsidRPr="00D17C64">
        <w:rPr>
          <w:rFonts w:ascii="inherit" w:hAnsi="inherit" w:hint="eastAsia"/>
          <w:color w:val="000000"/>
          <w:sz w:val="28"/>
          <w:szCs w:val="28"/>
        </w:rPr>
        <w:t>目前是国内最全面、最权威的高校数据库，包含了</w:t>
      </w:r>
      <w:r w:rsidR="003922CA">
        <w:rPr>
          <w:rFonts w:ascii="inherit" w:hAnsi="inherit" w:hint="eastAsia"/>
          <w:color w:val="000000"/>
          <w:sz w:val="28"/>
          <w:szCs w:val="28"/>
        </w:rPr>
        <w:t>我校近今年经过</w:t>
      </w:r>
      <w:r w:rsidR="003922CA" w:rsidRPr="00D17C64">
        <w:rPr>
          <w:rFonts w:ascii="inherit" w:hAnsi="inherit" w:hint="eastAsia"/>
          <w:color w:val="000000"/>
          <w:sz w:val="28"/>
          <w:szCs w:val="28"/>
        </w:rPr>
        <w:t>官方认证的招考信息，</w:t>
      </w:r>
      <w:r w:rsidR="003922CA">
        <w:rPr>
          <w:rFonts w:ascii="inherit" w:hAnsi="inherit" w:hint="eastAsia"/>
          <w:color w:val="000000"/>
          <w:sz w:val="28"/>
          <w:szCs w:val="28"/>
        </w:rPr>
        <w:t>信息准确，具有连续性，能够为</w:t>
      </w:r>
      <w:r w:rsidR="003922CA" w:rsidRPr="00D17C64">
        <w:rPr>
          <w:rFonts w:ascii="inherit" w:hAnsi="inherit" w:hint="eastAsia"/>
          <w:color w:val="000000"/>
          <w:sz w:val="28"/>
          <w:szCs w:val="28"/>
        </w:rPr>
        <w:t>全国考生及家长</w:t>
      </w:r>
      <w:r w:rsidR="003922CA">
        <w:rPr>
          <w:rFonts w:ascii="inherit" w:hAnsi="inherit" w:hint="eastAsia"/>
          <w:color w:val="000000"/>
          <w:sz w:val="28"/>
          <w:szCs w:val="28"/>
        </w:rPr>
        <w:t>提供准确地</w:t>
      </w:r>
      <w:r w:rsidR="003922CA" w:rsidRPr="00D17C64">
        <w:rPr>
          <w:rFonts w:ascii="inherit" w:hAnsi="inherit" w:hint="eastAsia"/>
          <w:color w:val="000000"/>
          <w:sz w:val="28"/>
          <w:szCs w:val="28"/>
        </w:rPr>
        <w:t>志愿填报</w:t>
      </w:r>
      <w:r w:rsidR="003922CA">
        <w:rPr>
          <w:rFonts w:ascii="inherit" w:hAnsi="inherit" w:hint="eastAsia"/>
          <w:color w:val="000000"/>
          <w:sz w:val="28"/>
          <w:szCs w:val="28"/>
        </w:rPr>
        <w:t>的</w:t>
      </w:r>
      <w:r w:rsidR="003922CA" w:rsidRPr="00D17C64">
        <w:rPr>
          <w:rFonts w:ascii="inherit" w:hAnsi="inherit" w:hint="eastAsia"/>
          <w:color w:val="000000"/>
          <w:sz w:val="28"/>
          <w:szCs w:val="28"/>
        </w:rPr>
        <w:t>参考依据。</w:t>
      </w:r>
    </w:p>
    <w:p w:rsidR="003922CA" w:rsidRDefault="003922CA" w:rsidP="009018BF">
      <w:pPr>
        <w:pStyle w:val="a5"/>
        <w:spacing w:line="270" w:lineRule="atLeast"/>
        <w:ind w:firstLine="555"/>
        <w:rPr>
          <w:color w:val="000000"/>
          <w:sz w:val="29"/>
          <w:szCs w:val="29"/>
        </w:rPr>
      </w:pPr>
      <w:r>
        <w:rPr>
          <w:rFonts w:ascii="inherit" w:hAnsi="inherit" w:hint="eastAsia"/>
          <w:color w:val="000000"/>
          <w:sz w:val="28"/>
          <w:szCs w:val="28"/>
        </w:rPr>
        <w:t>3.</w:t>
      </w:r>
      <w:r>
        <w:rPr>
          <w:rFonts w:ascii="inherit" w:hAnsi="inherit" w:hint="eastAsia"/>
          <w:color w:val="000000"/>
          <w:sz w:val="28"/>
          <w:szCs w:val="28"/>
        </w:rPr>
        <w:t>根据《中华人民共和国政府采购法》第三章、第三十一条、第一款的相应规定，本项目符合单一来源方式采购，整体宣传合作时间为一年。</w:t>
      </w:r>
    </w:p>
    <w:p w:rsidR="009018BF" w:rsidRDefault="009018BF" w:rsidP="009018BF">
      <w:pPr>
        <w:pStyle w:val="a5"/>
        <w:spacing w:line="270" w:lineRule="atLeast"/>
        <w:ind w:firstLine="555"/>
        <w:rPr>
          <w:color w:val="666666"/>
          <w:sz w:val="18"/>
          <w:szCs w:val="18"/>
        </w:rPr>
      </w:pPr>
      <w:r>
        <w:rPr>
          <w:rFonts w:hint="eastAsia"/>
          <w:color w:val="000000"/>
          <w:sz w:val="29"/>
          <w:szCs w:val="29"/>
        </w:rPr>
        <w:t>四、其他需要公示的内容</w:t>
      </w:r>
    </w:p>
    <w:p w:rsidR="009018BF" w:rsidRDefault="009018BF" w:rsidP="009018BF">
      <w:pPr>
        <w:pStyle w:val="a5"/>
        <w:spacing w:line="270" w:lineRule="atLeast"/>
        <w:ind w:firstLine="555"/>
        <w:rPr>
          <w:color w:val="666666"/>
          <w:sz w:val="18"/>
          <w:szCs w:val="18"/>
        </w:rPr>
      </w:pPr>
      <w:r>
        <w:rPr>
          <w:rFonts w:hint="eastAsia"/>
          <w:color w:val="000000"/>
          <w:sz w:val="29"/>
          <w:szCs w:val="29"/>
        </w:rPr>
        <w:t>公示期限从2020年</w:t>
      </w:r>
      <w:r w:rsidR="003922CA">
        <w:rPr>
          <w:rFonts w:hint="eastAsia"/>
          <w:color w:val="000000"/>
          <w:sz w:val="29"/>
          <w:szCs w:val="29"/>
        </w:rPr>
        <w:t>6</w:t>
      </w:r>
      <w:r>
        <w:rPr>
          <w:rFonts w:hint="eastAsia"/>
          <w:color w:val="000000"/>
          <w:sz w:val="29"/>
          <w:szCs w:val="29"/>
        </w:rPr>
        <w:t>月</w:t>
      </w:r>
      <w:r w:rsidR="003922CA">
        <w:rPr>
          <w:rFonts w:hint="eastAsia"/>
          <w:color w:val="000000"/>
          <w:sz w:val="29"/>
          <w:szCs w:val="29"/>
        </w:rPr>
        <w:t>18</w:t>
      </w:r>
      <w:r>
        <w:rPr>
          <w:rFonts w:hint="eastAsia"/>
          <w:color w:val="000000"/>
          <w:sz w:val="29"/>
          <w:szCs w:val="29"/>
        </w:rPr>
        <w:t>日起至20</w:t>
      </w:r>
      <w:r w:rsidR="00E624F3">
        <w:rPr>
          <w:rFonts w:hint="eastAsia"/>
          <w:color w:val="000000"/>
          <w:sz w:val="29"/>
          <w:szCs w:val="29"/>
        </w:rPr>
        <w:t>20</w:t>
      </w:r>
      <w:r>
        <w:rPr>
          <w:rFonts w:hint="eastAsia"/>
          <w:color w:val="000000"/>
          <w:sz w:val="29"/>
          <w:szCs w:val="29"/>
        </w:rPr>
        <w:t>年</w:t>
      </w:r>
      <w:r w:rsidR="003922CA">
        <w:rPr>
          <w:rFonts w:hint="eastAsia"/>
          <w:color w:val="000000"/>
          <w:sz w:val="29"/>
          <w:szCs w:val="29"/>
        </w:rPr>
        <w:t>6</w:t>
      </w:r>
      <w:r>
        <w:rPr>
          <w:rFonts w:hint="eastAsia"/>
          <w:color w:val="000000"/>
          <w:sz w:val="29"/>
          <w:szCs w:val="29"/>
        </w:rPr>
        <w:t>月</w:t>
      </w:r>
      <w:r w:rsidR="00B85277">
        <w:rPr>
          <w:rFonts w:hint="eastAsia"/>
          <w:color w:val="000000"/>
          <w:sz w:val="29"/>
          <w:szCs w:val="29"/>
        </w:rPr>
        <w:t>25</w:t>
      </w:r>
      <w:r>
        <w:rPr>
          <w:rFonts w:hint="eastAsia"/>
          <w:color w:val="000000"/>
          <w:sz w:val="29"/>
          <w:szCs w:val="29"/>
        </w:rPr>
        <w:t>日止</w:t>
      </w:r>
    </w:p>
    <w:p w:rsidR="009018BF" w:rsidRPr="00057C77" w:rsidRDefault="009018BF" w:rsidP="00057C77">
      <w:pPr>
        <w:pStyle w:val="a5"/>
        <w:spacing w:line="270" w:lineRule="atLeast"/>
        <w:ind w:firstLine="555"/>
        <w:rPr>
          <w:color w:val="000000"/>
          <w:sz w:val="29"/>
          <w:szCs w:val="29"/>
        </w:rPr>
      </w:pPr>
      <w:r>
        <w:rPr>
          <w:rFonts w:hint="eastAsia"/>
          <w:color w:val="000000"/>
          <w:sz w:val="29"/>
          <w:szCs w:val="29"/>
        </w:rPr>
        <w:t>潜在政府采购供应商对公示内容有异议的，请于公示期满后2个工作日内以实名书面（包括联系人、地址、联系电话）形式将意见反馈至河南工程学院</w:t>
      </w:r>
      <w:r w:rsidR="003922CA">
        <w:rPr>
          <w:rFonts w:hint="eastAsia"/>
          <w:color w:val="000000"/>
          <w:sz w:val="29"/>
          <w:szCs w:val="29"/>
        </w:rPr>
        <w:t>招就处招生科</w:t>
      </w:r>
      <w:r>
        <w:rPr>
          <w:rFonts w:hint="eastAsia"/>
          <w:color w:val="000000"/>
          <w:sz w:val="29"/>
          <w:szCs w:val="29"/>
        </w:rPr>
        <w:t>（地址：河南省郑州市新郑龙湖祥和路1号河南工程学院</w:t>
      </w:r>
      <w:r w:rsidR="003922CA">
        <w:rPr>
          <w:rFonts w:hint="eastAsia"/>
          <w:color w:val="000000"/>
          <w:sz w:val="29"/>
          <w:szCs w:val="29"/>
        </w:rPr>
        <w:t>西区双创中心B211</w:t>
      </w:r>
      <w:r>
        <w:rPr>
          <w:rFonts w:hint="eastAsia"/>
          <w:color w:val="000000"/>
          <w:sz w:val="29"/>
          <w:szCs w:val="29"/>
        </w:rPr>
        <w:t>室，联系人：</w:t>
      </w:r>
      <w:r w:rsidR="003922CA">
        <w:rPr>
          <w:rFonts w:hint="eastAsia"/>
          <w:color w:val="000000"/>
          <w:sz w:val="29"/>
          <w:szCs w:val="29"/>
        </w:rPr>
        <w:t>何</w:t>
      </w:r>
      <w:r>
        <w:rPr>
          <w:rFonts w:hint="eastAsia"/>
          <w:color w:val="000000"/>
          <w:sz w:val="29"/>
          <w:szCs w:val="29"/>
        </w:rPr>
        <w:t>老师，联系电话：1</w:t>
      </w:r>
      <w:r w:rsidR="003922CA">
        <w:rPr>
          <w:rFonts w:hint="eastAsia"/>
          <w:color w:val="000000"/>
          <w:sz w:val="29"/>
          <w:szCs w:val="29"/>
        </w:rPr>
        <w:t>3598068483</w:t>
      </w:r>
      <w:r>
        <w:rPr>
          <w:rFonts w:hint="eastAsia"/>
          <w:color w:val="000000"/>
          <w:sz w:val="29"/>
          <w:szCs w:val="29"/>
        </w:rPr>
        <w:t>。</w:t>
      </w:r>
    </w:p>
    <w:p w:rsidR="009018BF" w:rsidRDefault="009018BF" w:rsidP="009018BF">
      <w:pPr>
        <w:ind w:firstLineChars="150" w:firstLine="315"/>
      </w:pPr>
    </w:p>
    <w:sectPr w:rsidR="009018BF" w:rsidSect="006710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6243" w:rsidRDefault="00106243" w:rsidP="009018BF">
      <w:r>
        <w:separator/>
      </w:r>
    </w:p>
  </w:endnote>
  <w:endnote w:type="continuationSeparator" w:id="0">
    <w:p w:rsidR="00106243" w:rsidRDefault="00106243" w:rsidP="009018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altName w:val="仿宋"/>
    <w:charset w:val="86"/>
    <w:family w:val="auto"/>
    <w:pitch w:val="default"/>
    <w:sig w:usb0="00000000" w:usb1="00000000" w:usb2="00000010" w:usb3="00000000" w:csb0="0004009F" w:csb1="00000000"/>
  </w:font>
  <w:font w:name="inherit">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6243" w:rsidRDefault="00106243" w:rsidP="009018BF">
      <w:r>
        <w:separator/>
      </w:r>
    </w:p>
  </w:footnote>
  <w:footnote w:type="continuationSeparator" w:id="0">
    <w:p w:rsidR="00106243" w:rsidRDefault="00106243" w:rsidP="009018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32C3AC"/>
    <w:multiLevelType w:val="singleLevel"/>
    <w:tmpl w:val="6632C3AC"/>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18BF"/>
    <w:rsid w:val="00057C77"/>
    <w:rsid w:val="00106243"/>
    <w:rsid w:val="00173A23"/>
    <w:rsid w:val="001A17EF"/>
    <w:rsid w:val="00236D84"/>
    <w:rsid w:val="00306AF2"/>
    <w:rsid w:val="003922CA"/>
    <w:rsid w:val="00524D0A"/>
    <w:rsid w:val="00566DFA"/>
    <w:rsid w:val="00581B45"/>
    <w:rsid w:val="005E25F9"/>
    <w:rsid w:val="0067107E"/>
    <w:rsid w:val="00714F71"/>
    <w:rsid w:val="009018BF"/>
    <w:rsid w:val="0093446B"/>
    <w:rsid w:val="00A46255"/>
    <w:rsid w:val="00A76192"/>
    <w:rsid w:val="00B10F81"/>
    <w:rsid w:val="00B50D11"/>
    <w:rsid w:val="00B85277"/>
    <w:rsid w:val="00BA3530"/>
    <w:rsid w:val="00C34B79"/>
    <w:rsid w:val="00D14176"/>
    <w:rsid w:val="00D854AA"/>
    <w:rsid w:val="00E624F3"/>
    <w:rsid w:val="00F57A05"/>
    <w:rsid w:val="00FA5C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0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18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18BF"/>
    <w:rPr>
      <w:sz w:val="18"/>
      <w:szCs w:val="18"/>
    </w:rPr>
  </w:style>
  <w:style w:type="paragraph" w:styleId="a4">
    <w:name w:val="footer"/>
    <w:basedOn w:val="a"/>
    <w:link w:val="Char0"/>
    <w:unhideWhenUsed/>
    <w:rsid w:val="009018BF"/>
    <w:pPr>
      <w:tabs>
        <w:tab w:val="center" w:pos="4153"/>
        <w:tab w:val="right" w:pos="8306"/>
      </w:tabs>
      <w:snapToGrid w:val="0"/>
      <w:jc w:val="left"/>
    </w:pPr>
    <w:rPr>
      <w:sz w:val="18"/>
      <w:szCs w:val="18"/>
    </w:rPr>
  </w:style>
  <w:style w:type="character" w:customStyle="1" w:styleId="Char0">
    <w:name w:val="页脚 Char"/>
    <w:basedOn w:val="a0"/>
    <w:link w:val="a4"/>
    <w:rsid w:val="009018BF"/>
    <w:rPr>
      <w:sz w:val="18"/>
      <w:szCs w:val="18"/>
    </w:rPr>
  </w:style>
  <w:style w:type="paragraph" w:styleId="a5">
    <w:name w:val="Normal (Web)"/>
    <w:basedOn w:val="a"/>
    <w:uiPriority w:val="99"/>
    <w:semiHidden/>
    <w:unhideWhenUsed/>
    <w:rsid w:val="009018B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76048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121</Words>
  <Characters>691</Characters>
  <Application>Microsoft Office Word</Application>
  <DocSecurity>0</DocSecurity>
  <Lines>5</Lines>
  <Paragraphs>1</Paragraphs>
  <ScaleCrop>false</ScaleCrop>
  <Company>Lenovo</Company>
  <LinksUpToDate>false</LinksUpToDate>
  <CharactersWithSpaces>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cp:lastPrinted>2020-06-16T06:43:00Z</cp:lastPrinted>
  <dcterms:created xsi:type="dcterms:W3CDTF">2020-06-16T03:19:00Z</dcterms:created>
  <dcterms:modified xsi:type="dcterms:W3CDTF">2020-06-28T01:16:00Z</dcterms:modified>
</cp:coreProperties>
</file>